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11" w:rsidRDefault="00FC159B" w:rsidP="000C4371">
      <w:pPr>
        <w:jc w:val="center"/>
      </w:pPr>
      <w:bookmarkStart w:id="0" w:name="_GoBack"/>
      <w:r>
        <w:t>Farmacias Populares</w:t>
      </w:r>
      <w:bookmarkEnd w:id="0"/>
      <w:r>
        <w:t>: ¿Han solucionado la comercialización de medicamentos?</w:t>
      </w:r>
    </w:p>
    <w:p w:rsidR="000C4371" w:rsidRPr="000C4371" w:rsidRDefault="000C4371" w:rsidP="000C4371">
      <w:pPr>
        <w:jc w:val="center"/>
        <w:rPr>
          <w:lang w:val="es-419"/>
        </w:rPr>
      </w:pPr>
      <w:r>
        <w:rPr>
          <w:lang w:val="es-419"/>
        </w:rPr>
        <w:t>En Contra</w:t>
      </w:r>
    </w:p>
    <w:p w:rsidR="00FC159B" w:rsidRPr="00ED15AC" w:rsidRDefault="00FC159B" w:rsidP="00FC159B">
      <w:pPr>
        <w:rPr>
          <w:b/>
        </w:rPr>
      </w:pPr>
      <w:r w:rsidRPr="00ED15AC">
        <w:rPr>
          <w:b/>
        </w:rPr>
        <w:t xml:space="preserve">Argumentos a tratar </w:t>
      </w:r>
    </w:p>
    <w:p w:rsidR="00FC159B" w:rsidRDefault="00FC159B" w:rsidP="00FC159B">
      <w:pPr>
        <w:pStyle w:val="Prrafodelista"/>
        <w:numPr>
          <w:ilvl w:val="0"/>
          <w:numId w:val="1"/>
        </w:numPr>
      </w:pPr>
      <w:r>
        <w:t xml:space="preserve">A pesar de la aparición de farmacias populares en los últimos años, las farmacias convencionales han  crecido exponencialmente, sin mencionar la aparición de nuevas cadenas </w:t>
      </w:r>
      <w:r w:rsidR="00976B15">
        <w:t xml:space="preserve">y farmacias privadas </w:t>
      </w:r>
      <w:r>
        <w:t>en el mercado de los medicamentos.</w:t>
      </w:r>
    </w:p>
    <w:p w:rsidR="00FC159B" w:rsidRDefault="00FC159B" w:rsidP="00FC159B">
      <w:pPr>
        <w:pStyle w:val="Prrafodelista"/>
        <w:numPr>
          <w:ilvl w:val="0"/>
          <w:numId w:val="1"/>
        </w:numPr>
      </w:pPr>
      <w:r>
        <w:t>La cantidad de farmacias populares que existen en la actualidad es notablemente menor en comparación a las farmacias convencionales de las grandes cadenas.</w:t>
      </w:r>
    </w:p>
    <w:p w:rsidR="00FC159B" w:rsidRDefault="00976B15" w:rsidP="00976B15">
      <w:pPr>
        <w:pStyle w:val="Prrafodelista"/>
        <w:numPr>
          <w:ilvl w:val="0"/>
          <w:numId w:val="1"/>
        </w:numPr>
      </w:pPr>
      <w:r>
        <w:t>Gracias a esto las ventas de las farmacias populares son claramente menores, impidiendo que puedan tener una influencia significativa e imponerse sobre las grandes cadenas.</w:t>
      </w:r>
    </w:p>
    <w:p w:rsidR="00976B15" w:rsidRDefault="00976B15" w:rsidP="00976B15">
      <w:pPr>
        <w:pStyle w:val="Prrafodelista"/>
        <w:numPr>
          <w:ilvl w:val="0"/>
          <w:numId w:val="1"/>
        </w:numPr>
      </w:pPr>
      <w:r>
        <w:t xml:space="preserve">La adquisición de medicamentos por parte de las farmacias populares </w:t>
      </w:r>
      <w:r w:rsidR="00510AB5">
        <w:t>(</w:t>
      </w:r>
      <w:r>
        <w:t xml:space="preserve">para que cumplan su fin de ser de un precio significativamente menor </w:t>
      </w:r>
      <w:r w:rsidR="00510AB5">
        <w:t>)</w:t>
      </w:r>
      <w:r>
        <w:t xml:space="preserve"> se lleva a cabo directamente a la central nacional de abastecimiento o CENABAST  </w:t>
      </w:r>
      <w:r w:rsidR="00510AB5">
        <w:t xml:space="preserve">mientras que los dueños de farmacias independientes carecen de esta posibilidad, los cuales se ven directamente afectados y </w:t>
      </w:r>
      <w:r w:rsidR="00ED15AC">
        <w:t>opacados, y</w:t>
      </w:r>
      <w:r w:rsidR="00510AB5">
        <w:t xml:space="preserve"> quienes después de todo, buscan alcanzar el mismo noble fin que estas al</w:t>
      </w:r>
      <w:r w:rsidR="00ED15AC">
        <w:t xml:space="preserve"> </w:t>
      </w:r>
      <w:r>
        <w:t>trata</w:t>
      </w:r>
      <w:r w:rsidR="00ED15AC">
        <w:t>r</w:t>
      </w:r>
      <w:r>
        <w:t xml:space="preserve"> de </w:t>
      </w:r>
      <w:r w:rsidR="00ED15AC">
        <w:t xml:space="preserve">vender </w:t>
      </w:r>
      <w:r>
        <w:t xml:space="preserve"> medicamentos </w:t>
      </w:r>
      <w:r w:rsidR="00ED15AC">
        <w:t>con precios más asequibles que el resto de las farmacias de las grandes cadenas.</w:t>
      </w:r>
    </w:p>
    <w:p w:rsidR="00510AB5" w:rsidRDefault="00510AB5" w:rsidP="00976B15">
      <w:pPr>
        <w:pStyle w:val="Prrafodelista"/>
        <w:numPr>
          <w:ilvl w:val="0"/>
          <w:numId w:val="1"/>
        </w:numPr>
      </w:pPr>
      <w:r>
        <w:t>Las farmacias populares poseen una escasa fiscalización para corroborar que ejerzan bajo las normas del Instituto de Salud Pública (con un químico farmacéutico a cargo de estas en todo momento), con solo un 2,5% de ellas fiscalizadas a la fecha del 17 de julio del pasado año, cuestionándonos si existe algún trato preferencial por sobre las demás farmacias.</w:t>
      </w:r>
    </w:p>
    <w:p w:rsidR="00510AB5" w:rsidRDefault="00ED15AC" w:rsidP="00976B15">
      <w:pPr>
        <w:pStyle w:val="Prrafodelista"/>
        <w:numPr>
          <w:ilvl w:val="0"/>
          <w:numId w:val="1"/>
        </w:numPr>
      </w:pPr>
      <w:r>
        <w:t>Si las farmacias populares son beneficiosas para la población en general gracias al valor notoriamente más bajo al que venden los medicamentos, nos preguntamos ¿por qué no todos pueden acceder a ellas? Esto es gracias a los requisitos que se exige para ser parte de ellas.</w:t>
      </w:r>
    </w:p>
    <w:p w:rsidR="00ED15AC" w:rsidRDefault="00ED15AC" w:rsidP="00ED15AC"/>
    <w:p w:rsidR="00ED15AC" w:rsidRDefault="00ED15AC" w:rsidP="00ED15AC"/>
    <w:p w:rsidR="00FC159B" w:rsidRDefault="00FC159B" w:rsidP="00FC159B"/>
    <w:sectPr w:rsidR="00FC159B" w:rsidSect="00FC159B">
      <w:pgSz w:w="11906" w:h="16838"/>
      <w:pgMar w:top="1417" w:right="28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1D3FBA"/>
    <w:multiLevelType w:val="hybridMultilevel"/>
    <w:tmpl w:val="D1A65F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9B"/>
    <w:rsid w:val="000C4371"/>
    <w:rsid w:val="004C5E11"/>
    <w:rsid w:val="00510AB5"/>
    <w:rsid w:val="00976B15"/>
    <w:rsid w:val="00ED15AC"/>
    <w:rsid w:val="00FC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D99FF7B-E74F-4D57-B0EB-F5821FF72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C159B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C1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Francisca</dc:creator>
  <cp:lastModifiedBy>David</cp:lastModifiedBy>
  <cp:revision>2</cp:revision>
  <dcterms:created xsi:type="dcterms:W3CDTF">2018-04-09T17:28:00Z</dcterms:created>
  <dcterms:modified xsi:type="dcterms:W3CDTF">2018-04-09T17:28:00Z</dcterms:modified>
</cp:coreProperties>
</file>